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D74D78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0078F" w:rsidRPr="00FF07FF" w:rsidRDefault="0060078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</w:t>
      </w:r>
      <w:r w:rsidRPr="00DB4FDD">
        <w:rPr>
          <w:sz w:val="24"/>
        </w:rPr>
        <w:lastRenderedPageBreak/>
        <w:t xml:space="preserve">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</w:t>
      </w:r>
      <w:bookmarkStart w:id="7" w:name="_GoBack"/>
      <w:bookmarkEnd w:id="7"/>
      <w:r w:rsidRPr="00DB4FDD">
        <w:rPr>
          <w:sz w:val="24"/>
        </w:rPr>
        <w:t>ии.</w:t>
      </w:r>
    </w:p>
    <w:p w:rsidR="00A568FD" w:rsidRPr="00A568FD" w:rsidRDefault="00A568FD" w:rsidP="0060078F">
      <w:pPr>
        <w:spacing w:after="200" w:line="276" w:lineRule="auto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4.7</w:t>
      </w:r>
      <w:r w:rsidRPr="00A568FD">
        <w:rPr>
          <w:snapToGrid/>
          <w:sz w:val="24"/>
          <w:szCs w:val="24"/>
        </w:rPr>
        <w:t xml:space="preserve">         Организационная экспертиза (оценка состава и качества оформления Заявок):</w:t>
      </w:r>
    </w:p>
    <w:p w:rsidR="00A568FD" w:rsidRPr="00A568FD" w:rsidRDefault="00A568FD" w:rsidP="00A568FD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63712802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32F44" wp14:editId="7F792DDF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568FD" w:rsidRPr="004A4218" w:rsidRDefault="00A568FD" w:rsidP="00A568FD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" filled="f" stroked="f" strokeweight=".5pt">
                <v:path arrowok="t"/>
                <v:textbox inset="1mm,0,1mm,0">
                  <w:txbxContent>
                    <w:p w:rsidR="00A568FD" w:rsidRPr="004A4218" w:rsidRDefault="00A568FD" w:rsidP="00A568FD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557"/>
        <w:gridCol w:w="2984"/>
      </w:tblGrid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 xml:space="preserve">налоговых санкций, либо справки о состоянии 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</w:p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A568FD" w:rsidRPr="00A568FD" w:rsidRDefault="00A568FD" w:rsidP="00A568FD">
            <w:pPr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568FD" w:rsidRPr="00A568FD" w:rsidRDefault="00A568FD" w:rsidP="00A568FD">
            <w:pPr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A568FD" w:rsidRPr="00A568FD" w:rsidTr="00E913ED">
        <w:tc>
          <w:tcPr>
            <w:tcW w:w="0" w:type="auto"/>
          </w:tcPr>
          <w:p w:rsidR="00A568FD" w:rsidRPr="00A568FD" w:rsidRDefault="00A568FD" w:rsidP="00A568FD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5.10. Закупочной документации</w:t>
            </w:r>
          </w:p>
        </w:tc>
        <w:tc>
          <w:tcPr>
            <w:tcW w:w="0" w:type="auto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</w:tr>
    </w:tbl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A568FD" w:rsidRPr="00A568FD" w:rsidRDefault="00A568FD" w:rsidP="00A568F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A568FD" w:rsidRPr="00A568FD" w:rsidRDefault="00A568FD" w:rsidP="00A568F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</w:t>
            </w:r>
            <w:proofErr w:type="gramStart"/>
            <w:r w:rsidRPr="00A568FD">
              <w:rPr>
                <w:b/>
                <w:snapToGrid/>
                <w:sz w:val="20"/>
              </w:rPr>
              <w:t>В случае соответствия документа установленным требованиям – поле не заполняется)</w:t>
            </w:r>
            <w:proofErr w:type="gramEnd"/>
          </w:p>
        </w:tc>
      </w:tr>
      <w:tr w:rsidR="00A568FD" w:rsidRPr="00A568FD" w:rsidTr="00A568FD">
        <w:tc>
          <w:tcPr>
            <w:tcW w:w="10031" w:type="dxa"/>
            <w:gridSpan w:val="4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lastRenderedPageBreak/>
              <w:t>2</w:t>
            </w:r>
          </w:p>
        </w:tc>
        <w:tc>
          <w:tcPr>
            <w:tcW w:w="9395" w:type="dxa"/>
            <w:gridSpan w:val="3"/>
          </w:tcPr>
          <w:p w:rsidR="00A568FD" w:rsidRPr="00A568FD" w:rsidRDefault="00A568FD" w:rsidP="00A568F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A568FD" w:rsidRPr="00A568FD" w:rsidRDefault="00A568FD" w:rsidP="00A568FD">
            <w:pPr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568FD" w:rsidRPr="00A568FD" w:rsidRDefault="00A568FD" w:rsidP="00A568FD">
            <w:pPr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9395" w:type="dxa"/>
            <w:gridSpan w:val="3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568FD" w:rsidRPr="00A568FD" w:rsidTr="00A568FD">
        <w:tc>
          <w:tcPr>
            <w:tcW w:w="636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6.2</w:t>
            </w:r>
          </w:p>
        </w:tc>
        <w:tc>
          <w:tcPr>
            <w:tcW w:w="3724" w:type="dxa"/>
          </w:tcPr>
          <w:p w:rsidR="00A568FD" w:rsidRPr="00A568FD" w:rsidRDefault="00A568FD" w:rsidP="00A568F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568FD" w:rsidRPr="00A568FD" w:rsidRDefault="00A568FD" w:rsidP="00A568F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A568FD" w:rsidRPr="00A568FD" w:rsidRDefault="00A568FD" w:rsidP="00A568FD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A568FD" w:rsidRPr="00DB4FDD" w:rsidRDefault="00A568FD" w:rsidP="00A568FD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A568FD" w:rsidRDefault="00DB4FDD" w:rsidP="00A568FD">
      <w:pPr>
        <w:pStyle w:val="21"/>
        <w:widowControl w:val="0"/>
        <w:numPr>
          <w:ilvl w:val="1"/>
          <w:numId w:val="35"/>
        </w:numPr>
        <w:spacing w:before="0"/>
        <w:rPr>
          <w:rFonts w:ascii="Times New Roman" w:hAnsi="Times New Roman"/>
          <w:sz w:val="24"/>
          <w:szCs w:val="24"/>
          <w:lang w:val="ru-RU"/>
        </w:rPr>
      </w:pPr>
      <w:bookmarkStart w:id="8" w:name="_Toc301790282"/>
      <w:r w:rsidRPr="00A568FD">
        <w:rPr>
          <w:rFonts w:ascii="Times New Roman" w:hAnsi="Times New Roman"/>
          <w:sz w:val="24"/>
          <w:szCs w:val="24"/>
          <w:lang w:val="ru-RU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 xml:space="preserve">и объединяются с оценками по другим критериям, в том числе на другом уровне иерархии, с </w:t>
      </w:r>
      <w:r w:rsidRPr="006C0EA7">
        <w:rPr>
          <w:snapToGrid/>
          <w:sz w:val="24"/>
          <w:szCs w:val="24"/>
        </w:rPr>
        <w:lastRenderedPageBreak/>
        <w:t>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60078F" w:rsidRPr="009C1F02" w:rsidRDefault="0060078F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60078F">
          <w:footerReference w:type="default" r:id="rId11"/>
          <w:pgSz w:w="11906" w:h="16838" w:code="9"/>
          <w:pgMar w:top="709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AB797D" w:rsidRDefault="00AB797D" w:rsidP="00CF55A6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B797D">
              <w:rPr>
                <w:b/>
                <w:snapToGrid/>
                <w:sz w:val="24"/>
                <w:szCs w:val="24"/>
              </w:rPr>
              <w:t>5.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AB797D" w:rsidP="00AB797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AB797D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AB797D">
              <w:rPr>
                <w:snapToGrid/>
                <w:sz w:val="24"/>
                <w:szCs w:val="24"/>
              </w:rPr>
              <w:t>5</w:t>
            </w:r>
            <w:r w:rsidR="00AB797D" w:rsidRPr="00AB797D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97D" w:rsidRPr="00AB797D" w:rsidRDefault="00AB797D" w:rsidP="00AB797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стоимость нормо-</w:t>
            </w:r>
            <w:r w:rsidRPr="00AB797D">
              <w:rPr>
                <w:sz w:val="24"/>
                <w:szCs w:val="24"/>
              </w:rPr>
              <w:t>часа</w:t>
            </w:r>
            <w:r w:rsidRPr="00AB797D">
              <w:rPr>
                <w:sz w:val="24"/>
                <w:szCs w:val="24"/>
              </w:rPr>
              <w:tab/>
            </w:r>
            <w:r w:rsidRPr="00AB797D">
              <w:rPr>
                <w:sz w:val="24"/>
                <w:szCs w:val="24"/>
              </w:rPr>
              <w:tab/>
            </w:r>
            <w:r w:rsidRPr="00AB797D">
              <w:rPr>
                <w:sz w:val="24"/>
                <w:szCs w:val="24"/>
              </w:rPr>
              <w:tab/>
            </w:r>
            <w:r w:rsidRPr="00AB797D">
              <w:rPr>
                <w:sz w:val="24"/>
                <w:szCs w:val="24"/>
              </w:rPr>
              <w:tab/>
            </w:r>
          </w:p>
          <w:p w:rsidR="00796967" w:rsidRPr="00AB797D" w:rsidRDefault="00AB797D" w:rsidP="00AB797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B797D">
              <w:rPr>
                <w:sz w:val="24"/>
                <w:szCs w:val="24"/>
              </w:rPr>
              <w:lastRenderedPageBreak/>
              <w:tab/>
            </w:r>
            <w:r w:rsidRPr="00AB797D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AB797D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AB797D" w:rsidRDefault="00AB797D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gramStart"/>
            <w:r w:rsidRPr="00AB797D">
              <w:rPr>
                <w:sz w:val="24"/>
                <w:szCs w:val="24"/>
              </w:rPr>
              <w:t>Коммерческая</w:t>
            </w:r>
            <w:proofErr w:type="gramEnd"/>
            <w:r w:rsidRPr="00AB797D">
              <w:rPr>
                <w:sz w:val="24"/>
                <w:szCs w:val="24"/>
              </w:rPr>
              <w:t xml:space="preserve"> (оценивается по </w:t>
            </w:r>
            <w:r w:rsidRPr="00AB797D">
              <w:rPr>
                <w:sz w:val="24"/>
                <w:szCs w:val="24"/>
              </w:rPr>
              <w:lastRenderedPageBreak/>
              <w:t>формуле, согласно приложению 6)</w:t>
            </w:r>
            <w:r w:rsidRPr="00AB797D">
              <w:rPr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AB797D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AB797D">
              <w:rPr>
                <w:snapToGrid/>
                <w:sz w:val="24"/>
                <w:szCs w:val="24"/>
              </w:rPr>
              <w:lastRenderedPageBreak/>
              <w:t>5</w:t>
            </w:r>
            <w:r w:rsidR="006C5689" w:rsidRPr="00AB797D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AB797D" w:rsidRDefault="00AB797D" w:rsidP="00AB797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B797D">
              <w:rPr>
                <w:sz w:val="24"/>
                <w:szCs w:val="24"/>
              </w:rPr>
              <w:t>Средняя стоимость ТО</w:t>
            </w:r>
            <w:r w:rsidRPr="00AB797D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AB797D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AB797D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 w:rsidRPr="00AB797D">
              <w:rPr>
                <w:snapToGrid/>
                <w:sz w:val="24"/>
                <w:szCs w:val="24"/>
              </w:rPr>
              <w:t>Коммерческая</w:t>
            </w:r>
            <w:proofErr w:type="gramEnd"/>
            <w:r w:rsidRPr="00AB797D"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67192A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92A" w:rsidRPr="00AB797D" w:rsidRDefault="0067192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92A" w:rsidRPr="00AB797D" w:rsidRDefault="0067192A" w:rsidP="0067192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B797D">
              <w:rPr>
                <w:sz w:val="24"/>
                <w:szCs w:val="24"/>
              </w:rPr>
              <w:t xml:space="preserve">Средняя стоимость </w:t>
            </w:r>
            <w:r>
              <w:rPr>
                <w:sz w:val="24"/>
                <w:szCs w:val="24"/>
              </w:rPr>
              <w:t>ремонта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92A" w:rsidRPr="00AB797D" w:rsidRDefault="0067192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92A" w:rsidRPr="00AB797D" w:rsidRDefault="0067192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 w:rsidRPr="0067192A">
              <w:rPr>
                <w:snapToGrid/>
                <w:sz w:val="24"/>
                <w:szCs w:val="24"/>
              </w:rPr>
              <w:t>Коммерческая</w:t>
            </w:r>
            <w:proofErr w:type="gramEnd"/>
            <w:r w:rsidRPr="0067192A"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92A" w:rsidRPr="0094353B" w:rsidRDefault="0067192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92A" w:rsidRPr="0094353B" w:rsidRDefault="0067192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2A" w:rsidRPr="0094353B" w:rsidRDefault="0067192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0078F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9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0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1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8"/>
  </w:num>
  <w:num w:numId="4">
    <w:abstractNumId w:val="14"/>
  </w:num>
  <w:num w:numId="5">
    <w:abstractNumId w:val="13"/>
  </w:num>
  <w:num w:numId="6">
    <w:abstractNumId w:val="4"/>
  </w:num>
  <w:num w:numId="7">
    <w:abstractNumId w:val="12"/>
  </w:num>
  <w:num w:numId="8">
    <w:abstractNumId w:val="27"/>
  </w:num>
  <w:num w:numId="9">
    <w:abstractNumId w:val="24"/>
  </w:num>
  <w:num w:numId="10">
    <w:abstractNumId w:val="10"/>
  </w:num>
  <w:num w:numId="11">
    <w:abstractNumId w:val="15"/>
  </w:num>
  <w:num w:numId="12">
    <w:abstractNumId w:val="19"/>
  </w:num>
  <w:num w:numId="13">
    <w:abstractNumId w:val="17"/>
  </w:num>
  <w:num w:numId="14">
    <w:abstractNumId w:val="5"/>
  </w:num>
  <w:num w:numId="15">
    <w:abstractNumId w:val="26"/>
  </w:num>
  <w:num w:numId="16">
    <w:abstractNumId w:val="21"/>
  </w:num>
  <w:num w:numId="17">
    <w:abstractNumId w:val="11"/>
  </w:num>
  <w:num w:numId="18">
    <w:abstractNumId w:val="9"/>
  </w:num>
  <w:num w:numId="19">
    <w:abstractNumId w:val="23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7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20"/>
  </w:num>
  <w:num w:numId="32">
    <w:abstractNumId w:val="2"/>
  </w:num>
  <w:num w:numId="33">
    <w:abstractNumId w:val="8"/>
  </w:num>
  <w:num w:numId="34">
    <w:abstractNumId w:val="3"/>
  </w:num>
  <w:num w:numId="35">
    <w:abstractNumId w:val="25"/>
    <w:lvlOverride w:ilvl="0">
      <w:startOverride w:val="4"/>
    </w:lvlOverride>
    <w:lvlOverride w:ilvl="1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078F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2A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568FD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B797D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D9BFE-3143-464A-8AD0-4073560D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19</Pages>
  <Words>3829</Words>
  <Characters>29614</Characters>
  <Application>Microsoft Office Word</Application>
  <DocSecurity>0</DocSecurity>
  <Lines>246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Качев Константин Владимирович</cp:lastModifiedBy>
  <cp:revision>22</cp:revision>
  <cp:lastPrinted>2011-09-26T05:32:00Z</cp:lastPrinted>
  <dcterms:created xsi:type="dcterms:W3CDTF">2015-02-03T12:58:00Z</dcterms:created>
  <dcterms:modified xsi:type="dcterms:W3CDTF">2017-08-08T12:54:00Z</dcterms:modified>
</cp:coreProperties>
</file>